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89A" w:rsidRDefault="00E4789A"/>
    <w:p w:rsidR="00E4789A" w:rsidRDefault="00E4789A" w:rsidP="00E4789A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E4789A" w:rsidRDefault="00E4789A" w:rsidP="00E4789A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202</w:t>
      </w:r>
      <w:r w:rsidR="00CC1DC3">
        <w:rPr>
          <w:b/>
        </w:rPr>
        <w:t>1</w:t>
      </w:r>
    </w:p>
    <w:tbl>
      <w:tblPr>
        <w:tblStyle w:val="Tabela-Siatka"/>
        <w:tblpPr w:leftFromText="141" w:rightFromText="141" w:vertAnchor="page" w:horzAnchor="margin" w:tblpXSpec="center" w:tblpY="1609"/>
        <w:tblW w:w="15021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701"/>
        <w:gridCol w:w="5386"/>
        <w:gridCol w:w="2552"/>
        <w:gridCol w:w="2835"/>
      </w:tblGrid>
      <w:tr w:rsidR="00CE39C1" w:rsidTr="00825303">
        <w:trPr>
          <w:trHeight w:val="983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Lp.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Jednostka kontrolująca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Termin kontroli</w:t>
            </w: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Zakres kontroli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Miejsce udostępnienia dokumentacji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E39C1" w:rsidRPr="00E832AC" w:rsidRDefault="00CE39C1" w:rsidP="00CE39C1">
            <w:pPr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CE39C1" w:rsidTr="00825303">
        <w:trPr>
          <w:trHeight w:val="1394"/>
        </w:trPr>
        <w:tc>
          <w:tcPr>
            <w:tcW w:w="562" w:type="dxa"/>
            <w:vAlign w:val="center"/>
          </w:tcPr>
          <w:p w:rsidR="00CE39C1" w:rsidRDefault="00CE39C1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985" w:type="dxa"/>
            <w:vAlign w:val="center"/>
          </w:tcPr>
          <w:p w:rsidR="00CE39C1" w:rsidRDefault="00CC1DC3" w:rsidP="009A380D">
            <w:pPr>
              <w:jc w:val="center"/>
            </w:pPr>
            <w:r>
              <w:t xml:space="preserve">Komisja Rewizyjna </w:t>
            </w:r>
            <w:r w:rsidR="009A380D">
              <w:br/>
              <w:t>R</w:t>
            </w:r>
            <w:r>
              <w:t xml:space="preserve">ady Powiatu </w:t>
            </w:r>
            <w:r w:rsidR="009A380D">
              <w:br/>
            </w:r>
            <w:r>
              <w:t>w Żninie</w:t>
            </w:r>
          </w:p>
          <w:p w:rsidR="00CE39C1" w:rsidRDefault="00CE39C1" w:rsidP="009A380D">
            <w:pPr>
              <w:jc w:val="center"/>
            </w:pPr>
            <w:r>
              <w:t>ul. Potockiego 1</w:t>
            </w:r>
          </w:p>
          <w:p w:rsidR="00CE39C1" w:rsidRDefault="00CE39C1" w:rsidP="009A380D">
            <w:pPr>
              <w:jc w:val="center"/>
            </w:pPr>
            <w:r>
              <w:t>88-400 Żnin</w:t>
            </w:r>
          </w:p>
        </w:tc>
        <w:tc>
          <w:tcPr>
            <w:tcW w:w="1701" w:type="dxa"/>
            <w:vAlign w:val="center"/>
          </w:tcPr>
          <w:p w:rsidR="00CE39C1" w:rsidRDefault="00CC1DC3" w:rsidP="00CE39C1">
            <w:pPr>
              <w:jc w:val="center"/>
            </w:pPr>
            <w:r>
              <w:t>19.03.2021</w:t>
            </w:r>
          </w:p>
        </w:tc>
        <w:tc>
          <w:tcPr>
            <w:tcW w:w="5386" w:type="dxa"/>
          </w:tcPr>
          <w:p w:rsidR="00CC1DC3" w:rsidRDefault="00CC1DC3" w:rsidP="00CC1DC3"/>
          <w:p w:rsidR="00CE39C1" w:rsidRPr="00CC1DC3" w:rsidRDefault="00CC1DC3" w:rsidP="00CC1DC3">
            <w:r w:rsidRPr="00CC1DC3">
              <w:t xml:space="preserve">Realizacja </w:t>
            </w:r>
            <w:r>
              <w:t>planu rzeczowo-finansowego za 2020 rok</w:t>
            </w:r>
          </w:p>
        </w:tc>
        <w:tc>
          <w:tcPr>
            <w:tcW w:w="2552" w:type="dxa"/>
            <w:vAlign w:val="center"/>
          </w:tcPr>
          <w:p w:rsidR="00CE39C1" w:rsidRDefault="00CE39C1" w:rsidP="00CE39C1">
            <w:pPr>
              <w:jc w:val="center"/>
            </w:pPr>
            <w:r>
              <w:t>Centrum Kształcenia Ustawicznego</w:t>
            </w:r>
          </w:p>
          <w:p w:rsidR="00CE39C1" w:rsidRDefault="00CE39C1" w:rsidP="00CE39C1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</w:tcPr>
          <w:p w:rsidR="00CC1DC3" w:rsidRDefault="00CC1DC3" w:rsidP="00CE39C1"/>
          <w:p w:rsidR="00CE39C1" w:rsidRDefault="00CC1DC3" w:rsidP="00CE39C1">
            <w:r>
              <w:t>Nie wydano</w:t>
            </w:r>
          </w:p>
        </w:tc>
      </w:tr>
      <w:tr w:rsidR="00CE39C1" w:rsidTr="00825303">
        <w:trPr>
          <w:trHeight w:val="1394"/>
        </w:trPr>
        <w:tc>
          <w:tcPr>
            <w:tcW w:w="562" w:type="dxa"/>
            <w:vAlign w:val="center"/>
          </w:tcPr>
          <w:p w:rsidR="00CE39C1" w:rsidRDefault="00CE39C1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985" w:type="dxa"/>
            <w:vAlign w:val="center"/>
          </w:tcPr>
          <w:p w:rsidR="00CE39C1" w:rsidRDefault="00CC1DC3" w:rsidP="009A380D">
            <w:pPr>
              <w:jc w:val="center"/>
            </w:pPr>
            <w:r>
              <w:t>Kujaw</w:t>
            </w:r>
            <w:r w:rsidR="00F25642">
              <w:t>s</w:t>
            </w:r>
            <w:r>
              <w:t>ko-Pomorski Kurator Oświaty</w:t>
            </w:r>
          </w:p>
        </w:tc>
        <w:tc>
          <w:tcPr>
            <w:tcW w:w="1701" w:type="dxa"/>
            <w:vAlign w:val="center"/>
          </w:tcPr>
          <w:p w:rsidR="00CE39C1" w:rsidRDefault="00CC1DC3" w:rsidP="00CE39C1">
            <w:pPr>
              <w:jc w:val="center"/>
            </w:pPr>
            <w:r>
              <w:t>12.04.2021</w:t>
            </w:r>
          </w:p>
        </w:tc>
        <w:tc>
          <w:tcPr>
            <w:tcW w:w="5386" w:type="dxa"/>
          </w:tcPr>
          <w:p w:rsidR="00CE39C1" w:rsidRDefault="00CE39C1" w:rsidP="00CE39C1"/>
          <w:p w:rsidR="00CE39C1" w:rsidRPr="00C32E8D" w:rsidRDefault="00CC1DC3" w:rsidP="00CC1DC3">
            <w:r>
              <w:t>Prawidłowość wykonywania przez dyrektorów publicznych szkół i placówek zadań w zakresie nadzoru pedagogicznego</w:t>
            </w:r>
          </w:p>
        </w:tc>
        <w:tc>
          <w:tcPr>
            <w:tcW w:w="2552" w:type="dxa"/>
            <w:vAlign w:val="center"/>
          </w:tcPr>
          <w:p w:rsidR="00CE39C1" w:rsidRDefault="00CE39C1" w:rsidP="00CE39C1">
            <w:pPr>
              <w:jc w:val="center"/>
            </w:pPr>
            <w:r>
              <w:t>Centrum Kształcenia Ustawicznego</w:t>
            </w:r>
          </w:p>
          <w:p w:rsidR="00CE39C1" w:rsidRDefault="00CE39C1" w:rsidP="00CE39C1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</w:tcPr>
          <w:p w:rsidR="00CE39C1" w:rsidRDefault="00CE39C1" w:rsidP="00CE39C1"/>
          <w:p w:rsidR="00CE39C1" w:rsidRDefault="00CC1DC3" w:rsidP="00CE39C1">
            <w:r>
              <w:t>Nie wydano</w:t>
            </w:r>
          </w:p>
        </w:tc>
      </w:tr>
      <w:tr w:rsidR="00F3483F" w:rsidTr="00825303">
        <w:trPr>
          <w:trHeight w:val="1394"/>
        </w:trPr>
        <w:tc>
          <w:tcPr>
            <w:tcW w:w="562" w:type="dxa"/>
            <w:vAlign w:val="center"/>
          </w:tcPr>
          <w:p w:rsidR="00F3483F" w:rsidRDefault="00F3483F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985" w:type="dxa"/>
            <w:vAlign w:val="center"/>
          </w:tcPr>
          <w:p w:rsidR="00F3483F" w:rsidRDefault="00825303" w:rsidP="009A380D">
            <w:pPr>
              <w:jc w:val="center"/>
            </w:pPr>
            <w:r>
              <w:t>Starosta Żniński</w:t>
            </w:r>
          </w:p>
        </w:tc>
        <w:tc>
          <w:tcPr>
            <w:tcW w:w="1701" w:type="dxa"/>
            <w:vAlign w:val="center"/>
          </w:tcPr>
          <w:p w:rsidR="00F3483F" w:rsidRDefault="00825303" w:rsidP="00825303">
            <w:pPr>
              <w:jc w:val="center"/>
            </w:pPr>
            <w:r>
              <w:t>01.07.2021-15.10.2021</w:t>
            </w:r>
          </w:p>
        </w:tc>
        <w:tc>
          <w:tcPr>
            <w:tcW w:w="5386" w:type="dxa"/>
          </w:tcPr>
          <w:p w:rsidR="00825303" w:rsidRDefault="00825303" w:rsidP="00825303"/>
          <w:p w:rsidR="00825303" w:rsidRDefault="00825303" w:rsidP="00825303"/>
          <w:p w:rsidR="00F3483F" w:rsidRDefault="00825303" w:rsidP="00825303">
            <w:r>
              <w:t>Realizacja spraw kadrowych (w szczególności: prowadzenie dokumentacji pracowniczej) oraz obowiązków związanych z dokonywaniem wpłat PFRON w wybranych jednostkach organizacyjnych Powiatu Żnińskiego</w:t>
            </w:r>
          </w:p>
        </w:tc>
        <w:tc>
          <w:tcPr>
            <w:tcW w:w="2552" w:type="dxa"/>
            <w:vAlign w:val="center"/>
          </w:tcPr>
          <w:p w:rsidR="00825303" w:rsidRDefault="00825303" w:rsidP="00825303">
            <w:pPr>
              <w:jc w:val="center"/>
            </w:pPr>
            <w:bookmarkStart w:id="0" w:name="_GoBack"/>
            <w:bookmarkEnd w:id="0"/>
            <w:r>
              <w:t>Centrum Kształcenia Ustawicznego</w:t>
            </w:r>
          </w:p>
          <w:p w:rsidR="00F3483F" w:rsidRDefault="00825303" w:rsidP="00825303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</w:tcPr>
          <w:p w:rsidR="00F3483F" w:rsidRDefault="00825303" w:rsidP="00825303">
            <w:r>
              <w:t>Dokonanie ponownej analizy przepisu rozporządzenia Rady Ministrów z dnia 15 maja 2018 r. w sprawie wynagrodzenia  pracowników samorządowych (załącznik nr 3, tabela II, litera F, pozycja 39) oraz dokonanie ewentualnej korekty wykazu stanowisk pracowników zatrudnionych w jednostce</w:t>
            </w:r>
          </w:p>
        </w:tc>
      </w:tr>
    </w:tbl>
    <w:p w:rsidR="00CE39C1" w:rsidRPr="00E832AC" w:rsidRDefault="00CE39C1" w:rsidP="00E4789A">
      <w:pPr>
        <w:jc w:val="center"/>
        <w:rPr>
          <w:b/>
        </w:rPr>
      </w:pPr>
    </w:p>
    <w:p w:rsidR="00E4789A" w:rsidRDefault="00E4789A"/>
    <w:sectPr w:rsidR="00E4789A" w:rsidSect="00CE39C1">
      <w:pgSz w:w="15840" w:h="12240" w:orient="landscape"/>
      <w:pgMar w:top="284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26B"/>
    <w:multiLevelType w:val="hybridMultilevel"/>
    <w:tmpl w:val="97CE3B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E722E"/>
    <w:multiLevelType w:val="hybridMultilevel"/>
    <w:tmpl w:val="B022A69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7B"/>
    <w:rsid w:val="00060075"/>
    <w:rsid w:val="00171D67"/>
    <w:rsid w:val="001F228C"/>
    <w:rsid w:val="00322159"/>
    <w:rsid w:val="003F3E37"/>
    <w:rsid w:val="0043407A"/>
    <w:rsid w:val="005B2758"/>
    <w:rsid w:val="005F2F24"/>
    <w:rsid w:val="00713330"/>
    <w:rsid w:val="00714C32"/>
    <w:rsid w:val="00754195"/>
    <w:rsid w:val="00825303"/>
    <w:rsid w:val="009A380D"/>
    <w:rsid w:val="00B25D94"/>
    <w:rsid w:val="00B33806"/>
    <w:rsid w:val="00B43029"/>
    <w:rsid w:val="00C32E8D"/>
    <w:rsid w:val="00CC1DC3"/>
    <w:rsid w:val="00CE39C1"/>
    <w:rsid w:val="00CE5E6C"/>
    <w:rsid w:val="00D65343"/>
    <w:rsid w:val="00E161C3"/>
    <w:rsid w:val="00E4789A"/>
    <w:rsid w:val="00F25642"/>
    <w:rsid w:val="00F3483F"/>
    <w:rsid w:val="00FA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1DC66"/>
  <w15:docId w15:val="{6EE5BBA9-E49C-4845-9624-E3E09CA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9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A797B"/>
    <w:pPr>
      <w:ind w:left="720"/>
      <w:contextualSpacing/>
    </w:pPr>
  </w:style>
  <w:style w:type="paragraph" w:styleId="Bezodstpw">
    <w:name w:val="No Spacing"/>
    <w:uiPriority w:val="1"/>
    <w:qFormat/>
    <w:rsid w:val="00B25D9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Torun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DELL</cp:lastModifiedBy>
  <cp:revision>15</cp:revision>
  <cp:lastPrinted>2021-10-25T05:44:00Z</cp:lastPrinted>
  <dcterms:created xsi:type="dcterms:W3CDTF">2020-04-20T09:14:00Z</dcterms:created>
  <dcterms:modified xsi:type="dcterms:W3CDTF">2021-10-25T06:31:00Z</dcterms:modified>
</cp:coreProperties>
</file>